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D2" w:rsidRDefault="00BA666E" w:rsidP="00BA666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игры для детей раннего возраста</w:t>
      </w:r>
    </w:p>
    <w:p w:rsidR="00BA666E" w:rsidRDefault="00BA666E" w:rsidP="00BA66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«Пчёлка»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игры понадобится яркая игрушка пчёлка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Пчелка летает и садится на разные части тела</w:t>
      </w:r>
      <w:r w:rsidR="004E535A">
        <w:rPr>
          <w:rFonts w:ascii="Times New Roman" w:hAnsi="Times New Roman" w:cs="Times New Roman"/>
          <w:sz w:val="28"/>
          <w:szCs w:val="28"/>
        </w:rPr>
        <w:t xml:space="preserve"> взрослого. Взрослый называет часть тела и предлагает ребёнку показать, куда села пчёлка. Затем взрослый просит ребёнка показать ту же часть у себя. Если ребёнок показывает правильно,  пчёлка садится на указанную ребёнком часть тела. </w:t>
      </w:r>
      <w:r>
        <w:rPr>
          <w:rFonts w:ascii="Times New Roman" w:hAnsi="Times New Roman" w:cs="Times New Roman"/>
          <w:sz w:val="28"/>
          <w:szCs w:val="28"/>
        </w:rPr>
        <w:t>Так ребёнок знакомится с частями своего тела.</w:t>
      </w:r>
    </w:p>
    <w:p w:rsidR="00BA666E" w:rsidRDefault="00BA666E" w:rsidP="00BA66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535A">
        <w:rPr>
          <w:rFonts w:ascii="Times New Roman" w:hAnsi="Times New Roman" w:cs="Times New Roman"/>
          <w:sz w:val="28"/>
          <w:szCs w:val="28"/>
        </w:rPr>
        <w:t>«Любопытный мышонок». Для игры понадобится игрушка мышонок</w:t>
      </w:r>
      <w:proofErr w:type="gramStart"/>
      <w:r w:rsidR="004E53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535A">
        <w:rPr>
          <w:rFonts w:ascii="Times New Roman" w:hAnsi="Times New Roman" w:cs="Times New Roman"/>
          <w:sz w:val="28"/>
          <w:szCs w:val="28"/>
        </w:rPr>
        <w:t xml:space="preserve">  Когда ребенок уже усвоит название частей тела</w:t>
      </w:r>
      <w:r w:rsidR="0013234F">
        <w:rPr>
          <w:rFonts w:ascii="Times New Roman" w:hAnsi="Times New Roman" w:cs="Times New Roman"/>
          <w:sz w:val="28"/>
          <w:szCs w:val="28"/>
        </w:rPr>
        <w:t>, взрослый от имени мышонка называет части тела, а ребёнок должен показать их у себя. На каждый правильный ответ мышонок хвалит малыша.</w:t>
      </w:r>
    </w:p>
    <w:p w:rsidR="0013234F" w:rsidRDefault="0013234F" w:rsidP="00BA66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«Музыкальные игрушки»</w:t>
      </w:r>
      <w:r w:rsidR="00C71542">
        <w:rPr>
          <w:rFonts w:ascii="Times New Roman" w:hAnsi="Times New Roman" w:cs="Times New Roman"/>
          <w:sz w:val="28"/>
          <w:szCs w:val="28"/>
        </w:rPr>
        <w:t xml:space="preserve"> (развитие слухового восприятия).</w:t>
      </w:r>
      <w:r>
        <w:rPr>
          <w:rFonts w:ascii="Times New Roman" w:hAnsi="Times New Roman" w:cs="Times New Roman"/>
          <w:sz w:val="28"/>
          <w:szCs w:val="28"/>
        </w:rPr>
        <w:t xml:space="preserve"> Для игры понадобятся простые музыкальные игрушки: барабан, погремушка,  </w:t>
      </w:r>
      <w:r w:rsidR="00DC76C5">
        <w:rPr>
          <w:rFonts w:ascii="Times New Roman" w:hAnsi="Times New Roman" w:cs="Times New Roman"/>
          <w:sz w:val="28"/>
          <w:szCs w:val="28"/>
        </w:rPr>
        <w:t xml:space="preserve">колокольчик.  Сначала взрослый даёт ребёнку послушать, как звучит каждый инструмент, произнося его название. Игрушки может принести какой – </w:t>
      </w:r>
      <w:proofErr w:type="spellStart"/>
      <w:r w:rsidR="00DC76C5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DC76C5">
        <w:rPr>
          <w:rFonts w:ascii="Times New Roman" w:hAnsi="Times New Roman" w:cs="Times New Roman"/>
          <w:sz w:val="28"/>
          <w:szCs w:val="28"/>
        </w:rPr>
        <w:t xml:space="preserve">  персонаж</w:t>
      </w:r>
      <w:r w:rsidR="00571B41">
        <w:rPr>
          <w:rFonts w:ascii="Times New Roman" w:hAnsi="Times New Roman" w:cs="Times New Roman"/>
          <w:sz w:val="28"/>
          <w:szCs w:val="28"/>
        </w:rPr>
        <w:t xml:space="preserve">: мишка, зайчик и др. </w:t>
      </w:r>
      <w:r w:rsidR="00DC76C5">
        <w:rPr>
          <w:rFonts w:ascii="Times New Roman" w:hAnsi="Times New Roman" w:cs="Times New Roman"/>
          <w:sz w:val="28"/>
          <w:szCs w:val="28"/>
        </w:rPr>
        <w:t xml:space="preserve"> </w:t>
      </w:r>
      <w:r w:rsidR="00571B41">
        <w:rPr>
          <w:rFonts w:ascii="Times New Roman" w:hAnsi="Times New Roman" w:cs="Times New Roman"/>
          <w:sz w:val="28"/>
          <w:szCs w:val="28"/>
        </w:rPr>
        <w:t>Затем даёт ребёнку поиграть с инструментами</w:t>
      </w:r>
      <w:proofErr w:type="gramStart"/>
      <w:r w:rsidR="00571B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1B41">
        <w:rPr>
          <w:rFonts w:ascii="Times New Roman" w:hAnsi="Times New Roman" w:cs="Times New Roman"/>
          <w:sz w:val="28"/>
          <w:szCs w:val="28"/>
        </w:rPr>
        <w:t xml:space="preserve"> Потом  взрослый играет на инструментах то сильнее, то тише и просит ребенка сделать </w:t>
      </w:r>
      <w:proofErr w:type="gramStart"/>
      <w:r w:rsidR="00571B41">
        <w:rPr>
          <w:rFonts w:ascii="Times New Roman" w:hAnsi="Times New Roman" w:cs="Times New Roman"/>
          <w:sz w:val="28"/>
          <w:szCs w:val="28"/>
        </w:rPr>
        <w:t>тоже самое</w:t>
      </w:r>
      <w:proofErr w:type="gramEnd"/>
      <w:r w:rsidR="00571B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B41" w:rsidRDefault="00571B41" w:rsidP="00BA66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«Отгадай, что звучит»</w:t>
      </w:r>
      <w:r w:rsidR="00C71542" w:rsidRPr="00C71542">
        <w:rPr>
          <w:rFonts w:ascii="Times New Roman" w:hAnsi="Times New Roman" w:cs="Times New Roman"/>
          <w:sz w:val="28"/>
          <w:szCs w:val="28"/>
        </w:rPr>
        <w:t xml:space="preserve"> </w:t>
      </w:r>
      <w:r w:rsidR="00C71542">
        <w:rPr>
          <w:rFonts w:ascii="Times New Roman" w:hAnsi="Times New Roman" w:cs="Times New Roman"/>
          <w:sz w:val="28"/>
          <w:szCs w:val="28"/>
        </w:rPr>
        <w:t>(развитие слухового восприятия).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B02">
        <w:rPr>
          <w:rFonts w:ascii="Times New Roman" w:hAnsi="Times New Roman" w:cs="Times New Roman"/>
          <w:sz w:val="28"/>
          <w:szCs w:val="28"/>
        </w:rPr>
        <w:t xml:space="preserve">В игре используются уже знакомые ребёнку музыкальные игрушки. Вначале взрослый даёт ребёнку поиграть с игрушками, чтобы он вспомнил, как они звучат. Затем взрослый поочерёдно играет на каждом инструменте, а ребёнок должен отгадать, звуки какого инструмента он слышит. При </w:t>
      </w:r>
      <w:r w:rsidR="00C71542">
        <w:rPr>
          <w:rFonts w:ascii="Times New Roman" w:hAnsi="Times New Roman" w:cs="Times New Roman"/>
          <w:sz w:val="28"/>
          <w:szCs w:val="28"/>
        </w:rPr>
        <w:t xml:space="preserve">проведении игры </w:t>
      </w:r>
      <w:r w:rsidR="00C71542" w:rsidRPr="00077BF0">
        <w:rPr>
          <w:rFonts w:ascii="Times New Roman" w:hAnsi="Times New Roman" w:cs="Times New Roman"/>
          <w:sz w:val="28"/>
          <w:szCs w:val="28"/>
        </w:rPr>
        <w:t>следует менять расположение игрушки, подавать звучащий сигнал с разных сторон, следя за реакцией ребенка.</w:t>
      </w:r>
      <w:r w:rsidR="00C71542">
        <w:rPr>
          <w:rFonts w:ascii="Times New Roman" w:hAnsi="Times New Roman" w:cs="Times New Roman"/>
          <w:sz w:val="28"/>
          <w:szCs w:val="28"/>
        </w:rPr>
        <w:t xml:space="preserve"> </w:t>
      </w:r>
      <w:r w:rsidR="00801B02">
        <w:rPr>
          <w:rFonts w:ascii="Times New Roman" w:hAnsi="Times New Roman" w:cs="Times New Roman"/>
          <w:sz w:val="28"/>
          <w:szCs w:val="28"/>
        </w:rPr>
        <w:t>Игру можно проводить от имени какого-нибудь персонажа.</w:t>
      </w:r>
    </w:p>
    <w:p w:rsidR="00801B02" w:rsidRDefault="00801B02" w:rsidP="00BA66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«Третий лишний»</w:t>
      </w:r>
      <w:r w:rsidR="00C71542">
        <w:rPr>
          <w:rFonts w:ascii="Times New Roman" w:hAnsi="Times New Roman" w:cs="Times New Roman"/>
          <w:sz w:val="28"/>
          <w:szCs w:val="28"/>
        </w:rPr>
        <w:t xml:space="preserve"> (развитие зрительного восприятия). </w:t>
      </w:r>
      <w:r>
        <w:rPr>
          <w:rFonts w:ascii="Times New Roman" w:hAnsi="Times New Roman" w:cs="Times New Roman"/>
          <w:sz w:val="28"/>
          <w:szCs w:val="28"/>
        </w:rPr>
        <w:t xml:space="preserve">Для игры потребуется </w:t>
      </w:r>
      <w:r w:rsidR="00C71542">
        <w:rPr>
          <w:rFonts w:ascii="Times New Roman" w:hAnsi="Times New Roman" w:cs="Times New Roman"/>
          <w:sz w:val="28"/>
          <w:szCs w:val="28"/>
        </w:rPr>
        <w:t>знакомая ребёнку игрушка и две игрушки мало знакомые. На столе в ряд выкладываются все три игрушки</w:t>
      </w:r>
      <w:proofErr w:type="gramStart"/>
      <w:r w:rsidR="00C715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1542">
        <w:rPr>
          <w:rFonts w:ascii="Times New Roman" w:hAnsi="Times New Roman" w:cs="Times New Roman"/>
          <w:sz w:val="28"/>
          <w:szCs w:val="28"/>
        </w:rPr>
        <w:t xml:space="preserve"> Взрослый даёт ребёнку время рассмотреть игрушки, а потом закрыть глаза, быстро меняет игрушки местами и просит ребёнка открыть глаза. Ребёнок должен узнать знакомую игрушку.</w:t>
      </w:r>
    </w:p>
    <w:p w:rsidR="00C71542" w:rsidRPr="00BA666E" w:rsidRDefault="00C71542" w:rsidP="00BA66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A0E92">
        <w:rPr>
          <w:rFonts w:ascii="Times New Roman" w:hAnsi="Times New Roman" w:cs="Times New Roman"/>
          <w:sz w:val="28"/>
          <w:szCs w:val="28"/>
        </w:rPr>
        <w:t>«Найди такой же цвет» (ознакомление с цветом)</w:t>
      </w:r>
      <w:proofErr w:type="gramStart"/>
      <w:r w:rsidR="001A0E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0E92">
        <w:rPr>
          <w:rFonts w:ascii="Times New Roman" w:hAnsi="Times New Roman" w:cs="Times New Roman"/>
          <w:sz w:val="28"/>
          <w:szCs w:val="28"/>
        </w:rPr>
        <w:t xml:space="preserve"> Перед ребёнком выкладывают два карандаша (или другие одинаковые предметы разных цветов). Показывая каждый карандаш, взрослый называет цвет и просит ребёнка показать</w:t>
      </w:r>
      <w:r w:rsidR="00B301AA">
        <w:rPr>
          <w:rFonts w:ascii="Times New Roman" w:hAnsi="Times New Roman" w:cs="Times New Roman"/>
          <w:sz w:val="28"/>
          <w:szCs w:val="28"/>
        </w:rPr>
        <w:t xml:space="preserve"> карандаш нужного цвета</w:t>
      </w:r>
      <w:r w:rsidR="001A0E92">
        <w:rPr>
          <w:rFonts w:ascii="Times New Roman" w:hAnsi="Times New Roman" w:cs="Times New Roman"/>
          <w:sz w:val="28"/>
          <w:szCs w:val="28"/>
        </w:rPr>
        <w:t xml:space="preserve">. Затем взрослый просит ребёнка показать, есть ли у него такой цвет (на одежде, обуви и т.д.). Когда ребёнок усвоит первые два цвета, следует постепенно увеличивать количество цветов до семи основных цветов. </w:t>
      </w:r>
    </w:p>
    <w:sectPr w:rsidR="00C71542" w:rsidRPr="00BA666E" w:rsidSect="007F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666E"/>
    <w:rsid w:val="0013234F"/>
    <w:rsid w:val="001A0E92"/>
    <w:rsid w:val="004E535A"/>
    <w:rsid w:val="00571B41"/>
    <w:rsid w:val="007F55D2"/>
    <w:rsid w:val="00801B02"/>
    <w:rsid w:val="00817AB2"/>
    <w:rsid w:val="008A19AB"/>
    <w:rsid w:val="0094191F"/>
    <w:rsid w:val="00A800CA"/>
    <w:rsid w:val="00B301AA"/>
    <w:rsid w:val="00B46B2D"/>
    <w:rsid w:val="00BA666E"/>
    <w:rsid w:val="00C71542"/>
    <w:rsid w:val="00DC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2020-05-05T02:07:00Z</dcterms:created>
  <dcterms:modified xsi:type="dcterms:W3CDTF">2020-05-05T03:29:00Z</dcterms:modified>
</cp:coreProperties>
</file>